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378" w:rsidRDefault="00DA3167">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2D6378" w:rsidRDefault="002D6378">
      <w:pPr>
        <w:spacing w:after="0" w:line="259" w:lineRule="auto"/>
        <w:rPr>
          <w:rFonts w:ascii="Arial" w:eastAsia="Arial" w:hAnsi="Arial" w:cs="Arial"/>
          <w:b/>
          <w:sz w:val="36"/>
          <w:szCs w:val="36"/>
        </w:rPr>
      </w:pPr>
    </w:p>
    <w:p w:rsidR="002D6378" w:rsidRDefault="00DA3167">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2D6378" w:rsidRDefault="002D6378">
      <w:pPr>
        <w:spacing w:after="0" w:line="259" w:lineRule="auto"/>
        <w:rPr>
          <w:rFonts w:ascii="Arial" w:eastAsia="Arial" w:hAnsi="Arial" w:cs="Arial"/>
          <w:b/>
          <w:sz w:val="24"/>
          <w:szCs w:val="24"/>
        </w:rPr>
      </w:pPr>
    </w:p>
    <w:p w:rsidR="002D6378" w:rsidRDefault="00DA3167">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2D6378" w:rsidRDefault="002D6378">
      <w:pPr>
        <w:spacing w:after="0" w:line="259" w:lineRule="auto"/>
        <w:rPr>
          <w:rFonts w:ascii="Arial" w:eastAsia="Arial" w:hAnsi="Arial" w:cs="Arial"/>
          <w:sz w:val="24"/>
          <w:szCs w:val="24"/>
        </w:rPr>
      </w:pPr>
    </w:p>
    <w:p w:rsidR="002D6378" w:rsidRDefault="00DA3167">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2D6378" w:rsidRDefault="00DA3167">
      <w:pPr>
        <w:spacing w:after="0" w:line="259" w:lineRule="auto"/>
        <w:rPr>
          <w:rFonts w:ascii="Arial" w:eastAsia="Arial" w:hAnsi="Arial" w:cs="Arial"/>
          <w:sz w:val="24"/>
          <w:szCs w:val="24"/>
        </w:rPr>
      </w:pPr>
      <w:r>
        <w:rPr>
          <w:rFonts w:ascii="Arial" w:eastAsia="Arial" w:hAnsi="Arial" w:cs="Arial"/>
          <w:sz w:val="24"/>
          <w:szCs w:val="24"/>
        </w:rPr>
        <w:t xml:space="preserve"> </w:t>
      </w:r>
    </w:p>
    <w:p w:rsidR="002D6378" w:rsidRDefault="00DA3167">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2D6378" w:rsidRDefault="002D6378">
      <w:pPr>
        <w:spacing w:after="0" w:line="259" w:lineRule="auto"/>
        <w:rPr>
          <w:rFonts w:ascii="Arial" w:eastAsia="Arial" w:hAnsi="Arial" w:cs="Arial"/>
          <w:sz w:val="24"/>
          <w:szCs w:val="24"/>
        </w:rPr>
      </w:pPr>
    </w:p>
    <w:p w:rsidR="002D6378" w:rsidRDefault="00DA3167">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2D6378" w:rsidRDefault="00DA3167">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2D6378" w:rsidRDefault="00DA3167">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2D6378" w:rsidRDefault="00DA3167">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2D6378" w:rsidRDefault="00DA3167">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2D6378" w:rsidRDefault="002D6378">
      <w:pPr>
        <w:rPr>
          <w:rFonts w:ascii="Arial" w:eastAsia="Arial" w:hAnsi="Arial" w:cs="Arial"/>
          <w:sz w:val="24"/>
          <w:szCs w:val="24"/>
        </w:rPr>
      </w:pPr>
    </w:p>
    <w:p w:rsidR="002D6378" w:rsidRDefault="00DA3167">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2D6378" w:rsidRDefault="002D6378">
      <w:pPr>
        <w:spacing w:after="0" w:line="259" w:lineRule="auto"/>
        <w:rPr>
          <w:rFonts w:ascii="Arial" w:eastAsia="Arial" w:hAnsi="Arial" w:cs="Arial"/>
          <w:sz w:val="24"/>
          <w:szCs w:val="24"/>
        </w:rPr>
      </w:pPr>
    </w:p>
    <w:p w:rsidR="002D6378" w:rsidRDefault="00DA3167">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2D6378" w:rsidRDefault="002D6378">
      <w:pPr>
        <w:spacing w:after="0" w:line="259" w:lineRule="auto"/>
        <w:rPr>
          <w:rFonts w:ascii="Arial" w:eastAsia="Arial" w:hAnsi="Arial" w:cs="Arial"/>
          <w:b/>
          <w:sz w:val="24"/>
          <w:szCs w:val="24"/>
        </w:rPr>
      </w:pPr>
    </w:p>
    <w:p w:rsidR="00937B1E" w:rsidRDefault="00DA3167">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r w:rsidR="00DF5EBF">
        <w:rPr>
          <w:rFonts w:ascii="Arial" w:eastAsia="Arial" w:hAnsi="Arial" w:cs="Arial"/>
          <w:sz w:val="24"/>
          <w:szCs w:val="24"/>
        </w:rPr>
        <w:t>.</w:t>
      </w:r>
    </w:p>
    <w:p w:rsidR="00937B1E" w:rsidRDefault="00937B1E">
      <w:pPr>
        <w:spacing w:after="0" w:line="259" w:lineRule="auto"/>
        <w:rPr>
          <w:rFonts w:ascii="Arial" w:eastAsia="Arial" w:hAnsi="Arial" w:cs="Arial"/>
          <w:sz w:val="24"/>
          <w:szCs w:val="24"/>
        </w:rPr>
      </w:pPr>
    </w:p>
    <w:p w:rsidR="002D6378" w:rsidRDefault="00937B1E">
      <w:pPr>
        <w:spacing w:after="0" w:line="259" w:lineRule="auto"/>
        <w:rPr>
          <w:rFonts w:ascii="Arial" w:eastAsia="Arial" w:hAnsi="Arial" w:cs="Arial"/>
          <w:sz w:val="24"/>
          <w:szCs w:val="24"/>
        </w:rPr>
      </w:pPr>
      <w:r>
        <w:rPr>
          <w:rFonts w:ascii="Arial" w:eastAsia="Arial" w:hAnsi="Arial" w:cs="Arial"/>
          <w:sz w:val="24"/>
          <w:szCs w:val="24"/>
        </w:rPr>
        <w:t xml:space="preserve">Retain the </w:t>
      </w:r>
      <w:r w:rsidR="00DF5EBF">
        <w:rPr>
          <w:rFonts w:ascii="Arial" w:eastAsia="Arial" w:hAnsi="Arial" w:cs="Arial"/>
          <w:sz w:val="24"/>
          <w:szCs w:val="24"/>
        </w:rPr>
        <w:t xml:space="preserve">highlighted </w:t>
      </w:r>
      <w:r>
        <w:rPr>
          <w:rFonts w:ascii="Arial" w:eastAsia="Arial" w:hAnsi="Arial" w:cs="Arial"/>
          <w:sz w:val="24"/>
          <w:szCs w:val="24"/>
        </w:rPr>
        <w:t>Bronze Contract wording below only if this is applicable to this Call-Off Contract</w:t>
      </w:r>
      <w:r w:rsidR="00DA3167">
        <w:rPr>
          <w:rFonts w:ascii="Arial" w:eastAsia="Arial" w:hAnsi="Arial" w:cs="Arial"/>
          <w:sz w:val="24"/>
          <w:szCs w:val="24"/>
        </w:rPr>
        <w:t>]</w:t>
      </w:r>
    </w:p>
    <w:p w:rsidR="002D6378" w:rsidRDefault="002D6378">
      <w:pPr>
        <w:spacing w:after="0" w:line="259" w:lineRule="auto"/>
        <w:rPr>
          <w:rFonts w:ascii="Arial" w:eastAsia="Arial" w:hAnsi="Arial" w:cs="Arial"/>
          <w:sz w:val="24"/>
          <w:szCs w:val="24"/>
        </w:rPr>
      </w:pPr>
    </w:p>
    <w:p w:rsidR="002D6378" w:rsidRDefault="00DA3167">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2D6378" w:rsidRDefault="002D6378">
      <w:pPr>
        <w:spacing w:after="0" w:line="259" w:lineRule="auto"/>
        <w:rPr>
          <w:rFonts w:ascii="Arial" w:eastAsia="Arial" w:hAnsi="Arial" w:cs="Arial"/>
          <w:sz w:val="24"/>
          <w:szCs w:val="24"/>
        </w:rPr>
      </w:pPr>
    </w:p>
    <w:p w:rsidR="002D6378" w:rsidRDefault="00DA3167">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2D6378" w:rsidRDefault="00DA3167">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RM6238 for the provision of Supply Teachers and Temporary Staff.   </w:t>
      </w:r>
    </w:p>
    <w:p w:rsidR="002D6378" w:rsidRDefault="002D6378">
      <w:pPr>
        <w:tabs>
          <w:tab w:val="left" w:pos="2257"/>
        </w:tabs>
        <w:spacing w:after="0" w:line="259" w:lineRule="auto"/>
        <w:rPr>
          <w:rFonts w:ascii="Arial" w:eastAsia="Arial" w:hAnsi="Arial" w:cs="Arial"/>
          <w:b/>
          <w:sz w:val="24"/>
          <w:szCs w:val="24"/>
        </w:rPr>
      </w:pPr>
      <w:bookmarkStart w:id="0" w:name="_heading=h.30j0zll" w:colFirst="0" w:colLast="0"/>
      <w:bookmarkEnd w:id="0"/>
    </w:p>
    <w:p w:rsidR="002D6378" w:rsidRDefault="00DA3167">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2D6378" w:rsidRDefault="00DA3167">
      <w:pPr>
        <w:tabs>
          <w:tab w:val="left" w:pos="2257"/>
        </w:tabs>
        <w:spacing w:after="0" w:line="259" w:lineRule="auto"/>
        <w:ind w:left="2880" w:hanging="2880"/>
        <w:rPr>
          <w:rFonts w:ascii="Arial" w:eastAsia="Arial" w:hAnsi="Arial" w:cs="Arial"/>
          <w:b/>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r>
        <w:br w:type="page"/>
      </w:r>
    </w:p>
    <w:p w:rsidR="002D6378" w:rsidRDefault="00DA3167">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937B1E" w:rsidRDefault="00937B1E">
      <w:pPr>
        <w:keepNext/>
        <w:spacing w:after="0" w:line="259" w:lineRule="auto"/>
        <w:rPr>
          <w:rFonts w:ascii="Arial" w:eastAsia="Arial" w:hAnsi="Arial" w:cs="Arial"/>
          <w:sz w:val="24"/>
          <w:szCs w:val="24"/>
        </w:rPr>
      </w:pPr>
    </w:p>
    <w:p w:rsidR="00937B1E" w:rsidRDefault="00937B1E" w:rsidP="00937B1E">
      <w:pPr>
        <w:keepNext/>
        <w:pBdr>
          <w:top w:val="nil"/>
          <w:left w:val="nil"/>
          <w:bottom w:val="nil"/>
          <w:right w:val="nil"/>
          <w:between w:val="nil"/>
        </w:pBdr>
        <w:spacing w:after="0" w:line="259" w:lineRule="auto"/>
        <w:rPr>
          <w:rFonts w:ascii="Arial" w:eastAsia="Arial" w:hAnsi="Arial" w:cs="Arial"/>
          <w:color w:val="000000"/>
          <w:sz w:val="24"/>
          <w:szCs w:val="24"/>
        </w:rPr>
      </w:pPr>
      <w:r w:rsidRPr="00937B1E">
        <w:rPr>
          <w:rFonts w:ascii="Arial" w:eastAsia="Arial" w:hAnsi="Arial" w:cs="Arial"/>
          <w:b/>
          <w:color w:val="000000"/>
          <w:sz w:val="24"/>
          <w:szCs w:val="24"/>
          <w:highlight w:val="yellow"/>
        </w:rPr>
        <w:t>[</w:t>
      </w:r>
      <w:r w:rsidRPr="00937B1E">
        <w:rPr>
          <w:rFonts w:ascii="Arial" w:eastAsia="Arial" w:hAnsi="Arial" w:cs="Arial"/>
          <w:color w:val="000000"/>
          <w:sz w:val="24"/>
          <w:szCs w:val="24"/>
          <w:highlight w:val="yellow"/>
        </w:rPr>
        <w:t>This is a Bronze Contract.</w:t>
      </w:r>
      <w:r w:rsidRPr="00937B1E">
        <w:rPr>
          <w:rFonts w:ascii="Arial" w:eastAsia="Arial" w:hAnsi="Arial" w:cs="Arial"/>
          <w:b/>
          <w:color w:val="000000"/>
          <w:sz w:val="24"/>
          <w:szCs w:val="24"/>
        </w:rPr>
        <w:t>]</w:t>
      </w:r>
    </w:p>
    <w:p w:rsidR="00937B1E" w:rsidRDefault="00937B1E">
      <w:pPr>
        <w:keepNext/>
        <w:spacing w:after="0" w:line="259" w:lineRule="auto"/>
        <w:rPr>
          <w:rFonts w:ascii="Arial" w:eastAsia="Arial" w:hAnsi="Arial" w:cs="Arial"/>
          <w:sz w:val="24"/>
          <w:szCs w:val="24"/>
        </w:rPr>
      </w:pPr>
    </w:p>
    <w:p w:rsidR="002D6378" w:rsidRDefault="00DA3167">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2D6378" w:rsidRDefault="00DA3167">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2D6378" w:rsidRDefault="00DA3167">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sz w:val="24"/>
          <w:szCs w:val="24"/>
        </w:rPr>
        <w:t>RM6238</w:t>
      </w:r>
    </w:p>
    <w:p w:rsidR="002D6378" w:rsidRDefault="00DA3167">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2D6378" w:rsidRDefault="002D637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2D6378" w:rsidRDefault="00DA3167">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sidR="00DB3AD7" w:rsidRPr="00DB3AD7">
        <w:rPr>
          <w:rFonts w:ascii="Arial" w:eastAsia="Arial" w:hAnsi="Arial" w:cs="Arial"/>
          <w:b/>
          <w:color w:val="000000"/>
          <w:sz w:val="24"/>
          <w:szCs w:val="24"/>
        </w:rPr>
        <w:t>Joint Schedule 7</w:t>
      </w:r>
      <w:r w:rsidR="00DB3AD7" w:rsidRPr="00352477">
        <w:rPr>
          <w:rFonts w:ascii="Arial" w:eastAsia="Arial" w:hAnsi="Arial" w:cs="Arial"/>
          <w:color w:val="000000"/>
          <w:sz w:val="24"/>
          <w:szCs w:val="24"/>
        </w:rPr>
        <w:t xml:space="preserve"> and </w:t>
      </w:r>
      <w:r w:rsidR="00DB3AD7" w:rsidRPr="00DB3AD7">
        <w:rPr>
          <w:rFonts w:ascii="Arial" w:eastAsia="Arial" w:hAnsi="Arial" w:cs="Arial"/>
          <w:b/>
          <w:color w:val="000000"/>
          <w:sz w:val="24"/>
          <w:szCs w:val="24"/>
        </w:rPr>
        <w:t>Call-Off Schedule 8</w:t>
      </w:r>
      <w:r w:rsidR="00DB3AD7" w:rsidRPr="00352477">
        <w:rPr>
          <w:rFonts w:ascii="Arial" w:eastAsia="Arial" w:hAnsi="Arial" w:cs="Arial"/>
          <w:color w:val="000000"/>
          <w:sz w:val="24"/>
          <w:szCs w:val="24"/>
        </w:rPr>
        <w:t xml:space="preserve"> contain optional terms which can be switched on by including the wording in the list below. These optional terms are for use where the Call-Off Contract is a </w:t>
      </w:r>
      <w:r w:rsidR="00DB3ABE">
        <w:rPr>
          <w:rFonts w:ascii="Arial" w:eastAsia="Arial" w:hAnsi="Arial" w:cs="Arial"/>
          <w:color w:val="000000"/>
          <w:sz w:val="24"/>
          <w:szCs w:val="24"/>
        </w:rPr>
        <w:t>Bronze</w:t>
      </w:r>
      <w:r w:rsidR="00DB3AD7" w:rsidRPr="00352477">
        <w:rPr>
          <w:rFonts w:ascii="Arial" w:eastAsia="Arial" w:hAnsi="Arial" w:cs="Arial"/>
          <w:color w:val="000000"/>
          <w:sz w:val="24"/>
          <w:szCs w:val="24"/>
        </w:rPr>
        <w:t xml:space="preserve"> Contract only.</w:t>
      </w:r>
      <w:r w:rsidR="00DB3AD7">
        <w:rPr>
          <w:rFonts w:ascii="Arial" w:eastAsia="Arial" w:hAnsi="Arial" w:cs="Arial"/>
          <w:color w:val="000000"/>
          <w:sz w:val="24"/>
          <w:szCs w:val="24"/>
        </w:rPr>
        <w:t xml:space="preserve">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2D6378" w:rsidRDefault="002D637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DB3AD7" w:rsidRDefault="00DB3AD7">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2D6378" w:rsidRDefault="00DA3167">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w:t>
      </w:r>
      <w:r>
        <w:rPr>
          <w:rFonts w:ascii="Arial" w:eastAsia="Arial" w:hAnsi="Arial" w:cs="Arial"/>
          <w:sz w:val="24"/>
          <w:szCs w:val="24"/>
        </w:rPr>
        <w:t xml:space="preserve"> RM6238</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2D6378" w:rsidRPr="00AF562A" w:rsidRDefault="00504E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w:t>
      </w:r>
      <w:r w:rsidR="00DA3167" w:rsidRPr="00504E67">
        <w:rPr>
          <w:rFonts w:ascii="Arial" w:eastAsia="Arial" w:hAnsi="Arial" w:cs="Arial"/>
          <w:color w:val="000000"/>
          <w:sz w:val="24"/>
          <w:szCs w:val="24"/>
          <w:highlight w:val="yellow"/>
        </w:rPr>
        <w:t xml:space="preserve">Joint Schedule </w:t>
      </w:r>
      <w:r w:rsidR="00AF562A" w:rsidRPr="00504E67">
        <w:rPr>
          <w:rFonts w:ascii="Arial" w:eastAsia="Arial" w:hAnsi="Arial" w:cs="Arial"/>
          <w:color w:val="000000"/>
          <w:sz w:val="24"/>
          <w:szCs w:val="24"/>
          <w:highlight w:val="yellow"/>
        </w:rPr>
        <w:t>7 (Financial Difficulties)</w:t>
      </w:r>
      <w:r w:rsidRPr="00504E67">
        <w:rPr>
          <w:rFonts w:ascii="Arial" w:eastAsia="Arial" w:hAnsi="Arial" w:cs="Arial"/>
          <w:color w:val="000000"/>
          <w:sz w:val="24"/>
          <w:szCs w:val="24"/>
          <w:highlight w:val="yellow"/>
        </w:rPr>
        <w:t>]</w:t>
      </w:r>
      <w:r w:rsidR="00AF562A" w:rsidRPr="00504E67">
        <w:rPr>
          <w:rFonts w:ascii="Arial" w:eastAsia="Arial" w:hAnsi="Arial" w:cs="Arial"/>
          <w:color w:val="000000"/>
          <w:sz w:val="24"/>
          <w:szCs w:val="24"/>
          <w:highlight w:val="yellow"/>
        </w:rPr>
        <w:t xml:space="preserve"> </w:t>
      </w:r>
      <w:r w:rsidRPr="00504E67">
        <w:rPr>
          <w:rFonts w:ascii="Arial" w:eastAsia="Arial" w:hAnsi="Arial" w:cs="Arial"/>
          <w:color w:val="000000"/>
          <w:sz w:val="24"/>
          <w:szCs w:val="24"/>
          <w:highlight w:val="yellow"/>
        </w:rPr>
        <w:t>[</w:t>
      </w:r>
      <w:r w:rsidR="00DB3ABE" w:rsidRPr="00504E67">
        <w:rPr>
          <w:rFonts w:ascii="Arial" w:eastAsia="Arial" w:hAnsi="Arial" w:cs="Arial"/>
          <w:color w:val="000000"/>
          <w:sz w:val="24"/>
          <w:szCs w:val="24"/>
          <w:highlight w:val="yellow"/>
        </w:rPr>
        <w:t>including Annex 5 – Optional Terms for Bronze Contracts</w:t>
      </w:r>
      <w:r w:rsidRPr="00504E67">
        <w:rPr>
          <w:rFonts w:ascii="Arial" w:eastAsia="Arial" w:hAnsi="Arial" w:cs="Arial"/>
          <w:color w:val="000000"/>
          <w:sz w:val="24"/>
          <w:szCs w:val="24"/>
          <w:highlight w:val="yellow"/>
        </w:rPr>
        <w:t>]</w:t>
      </w:r>
      <w:r w:rsidR="00AF562A">
        <w:rPr>
          <w:rFonts w:ascii="Arial" w:eastAsia="Arial" w:hAnsi="Arial" w:cs="Arial"/>
          <w:color w:val="000000"/>
          <w:sz w:val="24"/>
          <w:szCs w:val="24"/>
        </w:rPr>
        <w:tab/>
      </w:r>
      <w:r w:rsidR="00AF562A">
        <w:rPr>
          <w:rFonts w:ascii="Arial" w:eastAsia="Arial" w:hAnsi="Arial" w:cs="Arial"/>
          <w:color w:val="000000"/>
          <w:sz w:val="24"/>
          <w:szCs w:val="24"/>
        </w:rPr>
        <w:tab/>
      </w:r>
      <w:r w:rsidR="00AF562A">
        <w:rPr>
          <w:rFonts w:ascii="Arial" w:eastAsia="Arial" w:hAnsi="Arial" w:cs="Arial"/>
          <w:color w:val="000000"/>
          <w:sz w:val="24"/>
          <w:szCs w:val="24"/>
        </w:rPr>
        <w:tab/>
      </w:r>
      <w:r w:rsidR="00AF562A">
        <w:rPr>
          <w:rFonts w:ascii="Arial" w:eastAsia="Arial" w:hAnsi="Arial" w:cs="Arial"/>
          <w:color w:val="000000"/>
          <w:sz w:val="24"/>
          <w:szCs w:val="24"/>
        </w:rPr>
        <w:tab/>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w:t>
      </w:r>
    </w:p>
    <w:p w:rsidR="002D6378" w:rsidRDefault="002D6378">
      <w:pPr>
        <w:pBdr>
          <w:top w:val="nil"/>
          <w:left w:val="nil"/>
          <w:bottom w:val="nil"/>
          <w:right w:val="nil"/>
          <w:between w:val="nil"/>
        </w:pBdr>
        <w:spacing w:after="0" w:line="259" w:lineRule="auto"/>
        <w:ind w:left="1800"/>
        <w:rPr>
          <w:rFonts w:ascii="Arial" w:eastAsia="Arial" w:hAnsi="Arial" w:cs="Arial"/>
          <w:sz w:val="24"/>
          <w:szCs w:val="24"/>
          <w:highlight w:val="yellow"/>
        </w:rPr>
      </w:pPr>
    </w:p>
    <w:p w:rsidR="002D6378" w:rsidRDefault="00DA3167">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Pr="00B41CB6" w:rsidRDefault="00504E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504E67">
        <w:rPr>
          <w:rFonts w:ascii="Arial" w:eastAsia="Arial" w:hAnsi="Arial" w:cs="Arial"/>
          <w:color w:val="000000"/>
          <w:sz w:val="24"/>
          <w:szCs w:val="24"/>
          <w:highlight w:val="yellow"/>
        </w:rPr>
        <w:t>[</w:t>
      </w:r>
      <w:r w:rsidR="00DA3167" w:rsidRPr="00504E67">
        <w:rPr>
          <w:rFonts w:ascii="Arial" w:eastAsia="Arial" w:hAnsi="Arial" w:cs="Arial"/>
          <w:color w:val="000000"/>
          <w:sz w:val="24"/>
          <w:szCs w:val="24"/>
          <w:highlight w:val="yellow"/>
        </w:rPr>
        <w:t>Call-Off Schedule 8 (Business Co</w:t>
      </w:r>
      <w:r w:rsidR="00B41CB6" w:rsidRPr="00504E67">
        <w:rPr>
          <w:rFonts w:ascii="Arial" w:eastAsia="Arial" w:hAnsi="Arial" w:cs="Arial"/>
          <w:color w:val="000000"/>
          <w:sz w:val="24"/>
          <w:szCs w:val="24"/>
          <w:highlight w:val="yellow"/>
        </w:rPr>
        <w:t>ntinuity and Disaster Recovery)</w:t>
      </w:r>
      <w:r w:rsidRPr="00504E67">
        <w:rPr>
          <w:rFonts w:ascii="Arial" w:eastAsia="Arial" w:hAnsi="Arial" w:cs="Arial"/>
          <w:color w:val="000000"/>
          <w:sz w:val="24"/>
          <w:szCs w:val="24"/>
          <w:highlight w:val="yellow"/>
        </w:rPr>
        <w:t>]</w:t>
      </w:r>
      <w:r w:rsidR="00DB3ABE">
        <w:rPr>
          <w:rFonts w:ascii="Arial" w:eastAsia="Arial" w:hAnsi="Arial" w:cs="Arial"/>
          <w:color w:val="000000"/>
          <w:sz w:val="24"/>
          <w:szCs w:val="24"/>
        </w:rPr>
        <w:t xml:space="preserve"> </w:t>
      </w:r>
      <w:r w:rsidR="00DB3ABE">
        <w:rPr>
          <w:rFonts w:ascii="Arial" w:eastAsia="Arial" w:hAnsi="Arial" w:cs="Arial"/>
          <w:color w:val="000000"/>
          <w:sz w:val="24"/>
          <w:szCs w:val="24"/>
          <w:highlight w:val="yellow"/>
        </w:rPr>
        <w:t>[amended for a Bronze Contract as per paragraph 10 of Part A of that Schedule]</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Pr="00B41CB6" w:rsidRDefault="00504E6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1" w:name="_GoBack"/>
      <w:bookmarkEnd w:id="1"/>
      <w:r w:rsidRPr="00504E67">
        <w:rPr>
          <w:rFonts w:ascii="Arial" w:eastAsia="Arial" w:hAnsi="Arial" w:cs="Arial"/>
          <w:color w:val="000000"/>
          <w:sz w:val="24"/>
          <w:szCs w:val="24"/>
          <w:highlight w:val="yellow"/>
        </w:rPr>
        <w:t>[</w:t>
      </w:r>
      <w:r w:rsidR="00DA3167" w:rsidRPr="00504E67">
        <w:rPr>
          <w:rFonts w:ascii="Arial" w:eastAsia="Arial" w:hAnsi="Arial" w:cs="Arial"/>
          <w:color w:val="000000"/>
          <w:sz w:val="24"/>
          <w:szCs w:val="24"/>
          <w:highlight w:val="yellow"/>
        </w:rPr>
        <w:t>Call-Off Sch</w:t>
      </w:r>
      <w:r w:rsidR="00B41CB6" w:rsidRPr="00504E67">
        <w:rPr>
          <w:rFonts w:ascii="Arial" w:eastAsia="Arial" w:hAnsi="Arial" w:cs="Arial"/>
          <w:color w:val="000000"/>
          <w:sz w:val="24"/>
          <w:szCs w:val="24"/>
          <w:highlight w:val="yellow"/>
        </w:rPr>
        <w:t>edule 14 (Service Levels)</w:t>
      </w:r>
      <w:r w:rsidRPr="00504E67">
        <w:rPr>
          <w:rFonts w:ascii="Arial" w:eastAsia="Arial" w:hAnsi="Arial" w:cs="Arial"/>
          <w:color w:val="000000"/>
          <w:sz w:val="24"/>
          <w:szCs w:val="24"/>
          <w:highlight w:val="yellow"/>
        </w:rPr>
        <w:t>]</w:t>
      </w:r>
      <w:r w:rsidR="00B41CB6">
        <w:rPr>
          <w:rFonts w:ascii="Arial" w:eastAsia="Arial" w:hAnsi="Arial" w:cs="Arial"/>
          <w:color w:val="000000"/>
          <w:sz w:val="24"/>
          <w:szCs w:val="24"/>
        </w:rPr>
        <w:t xml:space="preserve"> </w:t>
      </w:r>
      <w:r w:rsidR="00B41CB6">
        <w:rPr>
          <w:rFonts w:ascii="Arial" w:eastAsia="Arial" w:hAnsi="Arial" w:cs="Arial"/>
          <w:color w:val="000000"/>
          <w:sz w:val="24"/>
          <w:szCs w:val="24"/>
        </w:rPr>
        <w:tab/>
      </w:r>
      <w:r w:rsidR="00B41CB6">
        <w:rPr>
          <w:rFonts w:ascii="Arial" w:eastAsia="Arial" w:hAnsi="Arial" w:cs="Arial"/>
          <w:color w:val="000000"/>
          <w:sz w:val="24"/>
          <w:szCs w:val="24"/>
        </w:rPr>
        <w:tab/>
      </w:r>
      <w:r w:rsidR="00B41CB6">
        <w:rPr>
          <w:rFonts w:ascii="Arial" w:eastAsia="Arial" w:hAnsi="Arial" w:cs="Arial"/>
          <w:color w:val="000000"/>
          <w:sz w:val="24"/>
          <w:szCs w:val="24"/>
        </w:rPr>
        <w:tab/>
      </w:r>
      <w:r w:rsidR="00B41CB6">
        <w:rPr>
          <w:rFonts w:ascii="Arial" w:eastAsia="Arial" w:hAnsi="Arial" w:cs="Arial"/>
          <w:color w:val="000000"/>
          <w:sz w:val="24"/>
          <w:szCs w:val="24"/>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(HMRC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2D6378" w:rsidRDefault="00DA3167">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2D6378" w:rsidRDefault="00DA3167">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w:t>
      </w:r>
      <w:r>
        <w:rPr>
          <w:rFonts w:ascii="Arial" w:eastAsia="Arial" w:hAnsi="Arial" w:cs="Arial"/>
          <w:sz w:val="24"/>
          <w:szCs w:val="24"/>
        </w:rPr>
        <w:t xml:space="preserve"> RM6238</w:t>
      </w:r>
    </w:p>
    <w:p w:rsidR="002D6378" w:rsidRDefault="00DA3167">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2D6378" w:rsidRDefault="002D6378">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2D6378" w:rsidRDefault="002D6378">
      <w:pPr>
        <w:tabs>
          <w:tab w:val="left" w:pos="2257"/>
        </w:tabs>
        <w:spacing w:after="0" w:line="259" w:lineRule="auto"/>
        <w:rPr>
          <w:rFonts w:ascii="Arial" w:eastAsia="Arial" w:hAnsi="Arial" w:cs="Arial"/>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2" w:name="bookmark=id.30j0zll" w:colFirst="0" w:colLast="0"/>
      <w:bookmarkEnd w:id="2"/>
      <w:r>
        <w:rPr>
          <w:rFonts w:ascii="Arial" w:eastAsia="Arial" w:hAnsi="Arial" w:cs="Arial"/>
          <w:sz w:val="24"/>
          <w:szCs w:val="24"/>
        </w:rPr>
        <w:t>s; or none]</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2D6378" w:rsidRDefault="00DA3167">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2D6378" w:rsidRDefault="00DA3167">
      <w:pPr>
        <w:spacing w:after="0"/>
        <w:ind w:right="936"/>
        <w:rPr>
          <w:rFonts w:ascii="Arial" w:eastAsia="Arial" w:hAnsi="Arial" w:cs="Arial"/>
          <w:sz w:val="24"/>
          <w:szCs w:val="24"/>
        </w:rPr>
      </w:pPr>
      <w:r>
        <w:rPr>
          <w:rFonts w:ascii="Arial" w:eastAsia="Arial" w:hAnsi="Arial" w:cs="Arial"/>
          <w:sz w:val="24"/>
          <w:szCs w:val="24"/>
        </w:rPr>
        <w:t>[None]</w:t>
      </w:r>
    </w:p>
    <w:p w:rsidR="002D6378" w:rsidRDefault="002D6378">
      <w:pPr>
        <w:spacing w:after="0" w:line="259" w:lineRule="auto"/>
        <w:rPr>
          <w:rFonts w:ascii="Arial" w:eastAsia="Arial" w:hAnsi="Arial" w:cs="Arial"/>
          <w:b/>
          <w:sz w:val="24"/>
          <w:szCs w:val="24"/>
        </w:rPr>
      </w:pPr>
    </w:p>
    <w:p w:rsidR="002D6378" w:rsidRDefault="00DA3167">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2D6378" w:rsidRDefault="002D6378">
      <w:pPr>
        <w:spacing w:after="0" w:line="259" w:lineRule="auto"/>
        <w:rPr>
          <w:rFonts w:ascii="Arial" w:eastAsia="Arial" w:hAnsi="Arial" w:cs="Arial"/>
          <w:sz w:val="24"/>
          <w:szCs w:val="24"/>
        </w:rPr>
      </w:pPr>
    </w:p>
    <w:p w:rsidR="002D6378" w:rsidRDefault="00DA3167">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2D6378" w:rsidRDefault="002D6378">
      <w:pPr>
        <w:spacing w:after="0" w:line="259" w:lineRule="auto"/>
        <w:rPr>
          <w:rFonts w:ascii="Arial" w:eastAsia="Arial" w:hAnsi="Arial" w:cs="Arial"/>
          <w:sz w:val="24"/>
          <w:szCs w:val="24"/>
        </w:rPr>
      </w:pPr>
    </w:p>
    <w:p w:rsidR="002D6378" w:rsidRDefault="00DA3167">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2D6378" w:rsidRDefault="002D6378">
      <w:pPr>
        <w:spacing w:after="0" w:line="259" w:lineRule="auto"/>
        <w:rPr>
          <w:rFonts w:ascii="Arial" w:eastAsia="Arial" w:hAnsi="Arial" w:cs="Arial"/>
          <w:sz w:val="24"/>
          <w:szCs w:val="24"/>
        </w:rPr>
      </w:pPr>
    </w:p>
    <w:p w:rsidR="002D6378" w:rsidRDefault="00DA3167">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2D6378" w:rsidRDefault="00DA3167">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2D6378" w:rsidRDefault="002D6378">
      <w:pPr>
        <w:tabs>
          <w:tab w:val="left" w:pos="2257"/>
        </w:tabs>
        <w:spacing w:after="0" w:line="259" w:lineRule="auto"/>
        <w:rPr>
          <w:rFonts w:ascii="Arial" w:eastAsia="Arial" w:hAnsi="Arial" w:cs="Arial"/>
          <w:b/>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2D6378" w:rsidRDefault="002D6378">
      <w:pPr>
        <w:tabs>
          <w:tab w:val="left" w:pos="2257"/>
        </w:tabs>
        <w:spacing w:after="0" w:line="259" w:lineRule="auto"/>
        <w:rPr>
          <w:rFonts w:ascii="Arial" w:eastAsia="Arial" w:hAnsi="Arial" w:cs="Arial"/>
          <w:sz w:val="24"/>
          <w:szCs w:val="24"/>
        </w:rPr>
      </w:pPr>
    </w:p>
    <w:p w:rsidR="002D6378" w:rsidRDefault="00DA3167">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2D6378" w:rsidRDefault="002D6378">
      <w:pPr>
        <w:tabs>
          <w:tab w:val="left" w:pos="2257"/>
        </w:tabs>
        <w:spacing w:after="0" w:line="259" w:lineRule="auto"/>
        <w:rPr>
          <w:rFonts w:ascii="Arial" w:eastAsia="Arial" w:hAnsi="Arial" w:cs="Arial"/>
          <w:b/>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2D6378" w:rsidRDefault="00DA3167">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2D6378" w:rsidRDefault="00DA3167">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2D6378" w:rsidRDefault="00DA3167">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2D6378" w:rsidRDefault="002D6378">
      <w:pPr>
        <w:tabs>
          <w:tab w:val="left" w:pos="2257"/>
        </w:tabs>
        <w:spacing w:after="0" w:line="259" w:lineRule="auto"/>
        <w:rPr>
          <w:rFonts w:ascii="Arial" w:eastAsia="Arial" w:hAnsi="Arial" w:cs="Arial"/>
          <w:sz w:val="24"/>
          <w:szCs w:val="24"/>
          <w:highlight w:val="yellow"/>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 xml:space="preserve">None </w:t>
      </w:r>
    </w:p>
    <w:p w:rsidR="002D6378" w:rsidRDefault="002D6378">
      <w:pPr>
        <w:tabs>
          <w:tab w:val="left" w:pos="2257"/>
        </w:tabs>
        <w:spacing w:after="0" w:line="259" w:lineRule="auto"/>
        <w:rPr>
          <w:rFonts w:ascii="Arial" w:eastAsia="Arial" w:hAnsi="Arial" w:cs="Arial"/>
          <w:b/>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2D6378" w:rsidRDefault="002D6378">
      <w:pPr>
        <w:tabs>
          <w:tab w:val="left" w:pos="2257"/>
        </w:tabs>
        <w:spacing w:after="0" w:line="259" w:lineRule="auto"/>
        <w:rPr>
          <w:rFonts w:ascii="Arial" w:eastAsia="Arial" w:hAnsi="Arial" w:cs="Arial"/>
          <w:b/>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2D6378" w:rsidRDefault="002D6378">
      <w:pPr>
        <w:tabs>
          <w:tab w:val="left" w:pos="2257"/>
        </w:tabs>
        <w:spacing w:after="0" w:line="259" w:lineRule="auto"/>
        <w:rPr>
          <w:rFonts w:ascii="Arial" w:eastAsia="Arial" w:hAnsi="Arial" w:cs="Arial"/>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2D6378" w:rsidRDefault="002D6378">
      <w:pPr>
        <w:tabs>
          <w:tab w:val="left" w:pos="2257"/>
        </w:tabs>
        <w:spacing w:after="0" w:line="259" w:lineRule="auto"/>
        <w:rPr>
          <w:rFonts w:ascii="Arial" w:eastAsia="Arial" w:hAnsi="Arial" w:cs="Arial"/>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2D6378" w:rsidRDefault="002D6378">
      <w:pPr>
        <w:tabs>
          <w:tab w:val="left" w:pos="2257"/>
        </w:tabs>
        <w:spacing w:after="0" w:line="259" w:lineRule="auto"/>
        <w:rPr>
          <w:rFonts w:ascii="Arial" w:eastAsia="Arial" w:hAnsi="Arial" w:cs="Arial"/>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BUYER’S SECURITY POLICY</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2D6378" w:rsidRDefault="002D6378">
      <w:pPr>
        <w:tabs>
          <w:tab w:val="left" w:pos="2257"/>
        </w:tabs>
        <w:spacing w:after="0" w:line="259" w:lineRule="auto"/>
        <w:rPr>
          <w:rFonts w:ascii="Arial" w:eastAsia="Arial" w:hAnsi="Arial" w:cs="Arial"/>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2D6378" w:rsidRDefault="002D6378">
      <w:pPr>
        <w:tabs>
          <w:tab w:val="left" w:pos="2257"/>
        </w:tabs>
        <w:spacing w:after="0" w:line="259" w:lineRule="auto"/>
        <w:rPr>
          <w:rFonts w:ascii="Arial" w:eastAsia="Arial" w:hAnsi="Arial" w:cs="Arial"/>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2D6378" w:rsidRDefault="002D6378">
      <w:pPr>
        <w:tabs>
          <w:tab w:val="left" w:pos="2257"/>
        </w:tabs>
        <w:spacing w:after="0" w:line="259" w:lineRule="auto"/>
        <w:rPr>
          <w:rFonts w:ascii="Arial" w:eastAsia="Arial" w:hAnsi="Arial" w:cs="Arial"/>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2D6378" w:rsidRDefault="002D6378">
      <w:pPr>
        <w:tabs>
          <w:tab w:val="left" w:pos="2257"/>
        </w:tabs>
        <w:spacing w:after="0" w:line="259" w:lineRule="auto"/>
        <w:rPr>
          <w:rFonts w:ascii="Arial" w:eastAsia="Arial" w:hAnsi="Arial" w:cs="Arial"/>
          <w:b/>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2D6378" w:rsidRDefault="002D6378">
      <w:pPr>
        <w:tabs>
          <w:tab w:val="left" w:pos="2257"/>
        </w:tabs>
        <w:spacing w:after="0" w:line="259" w:lineRule="auto"/>
        <w:rPr>
          <w:rFonts w:ascii="Arial" w:eastAsia="Arial" w:hAnsi="Arial" w:cs="Arial"/>
          <w:b/>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2D6378" w:rsidRDefault="00DA316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2D6378" w:rsidRDefault="002D6378">
      <w:pPr>
        <w:tabs>
          <w:tab w:val="left" w:pos="2257"/>
        </w:tabs>
        <w:spacing w:after="0" w:line="259" w:lineRule="auto"/>
        <w:rPr>
          <w:rFonts w:ascii="Arial" w:eastAsia="Arial" w:hAnsi="Arial" w:cs="Arial"/>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2D6378" w:rsidRDefault="002D6378">
      <w:pPr>
        <w:tabs>
          <w:tab w:val="left" w:pos="2257"/>
        </w:tabs>
        <w:spacing w:after="0" w:line="259" w:lineRule="auto"/>
        <w:rPr>
          <w:rFonts w:ascii="Arial" w:eastAsia="Arial" w:hAnsi="Arial" w:cs="Arial"/>
          <w:b/>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2D6378" w:rsidRDefault="002D6378">
      <w:pPr>
        <w:tabs>
          <w:tab w:val="left" w:pos="2257"/>
        </w:tabs>
        <w:spacing w:after="0" w:line="259" w:lineRule="auto"/>
        <w:rPr>
          <w:rFonts w:ascii="Arial" w:eastAsia="Arial" w:hAnsi="Arial" w:cs="Arial"/>
          <w:b/>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2D6378" w:rsidRDefault="00DA3167">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2D6378" w:rsidRDefault="002D6378">
      <w:pPr>
        <w:tabs>
          <w:tab w:val="left" w:pos="2257"/>
        </w:tabs>
        <w:spacing w:after="0" w:line="259" w:lineRule="auto"/>
        <w:rPr>
          <w:rFonts w:ascii="Arial" w:eastAsia="Arial" w:hAnsi="Arial" w:cs="Arial"/>
          <w:b/>
          <w:sz w:val="24"/>
          <w:szCs w:val="24"/>
        </w:rPr>
      </w:pPr>
    </w:p>
    <w:p w:rsidR="002D6378" w:rsidRDefault="002D6378">
      <w:pPr>
        <w:tabs>
          <w:tab w:val="left" w:pos="2257"/>
        </w:tabs>
        <w:spacing w:after="0" w:line="259" w:lineRule="auto"/>
        <w:rPr>
          <w:rFonts w:ascii="Arial" w:eastAsia="Arial" w:hAnsi="Arial" w:cs="Arial"/>
          <w:b/>
          <w:sz w:val="24"/>
          <w:szCs w:val="24"/>
        </w:rPr>
      </w:pP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2D6378" w:rsidRDefault="00DA3167">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2D6378" w:rsidRDefault="00DA3167">
      <w:pPr>
        <w:spacing w:after="0" w:line="240" w:lineRule="auto"/>
        <w:jc w:val="both"/>
        <w:rPr>
          <w:rFonts w:ascii="Arial" w:eastAsia="Arial" w:hAnsi="Arial" w:cs="Arial"/>
          <w:sz w:val="24"/>
          <w:szCs w:val="24"/>
        </w:rPr>
      </w:pPr>
      <w:r>
        <w:rPr>
          <w:rFonts w:ascii="Arial" w:eastAsia="Arial" w:hAnsi="Arial" w:cs="Arial"/>
          <w:b/>
          <w:sz w:val="24"/>
          <w:szCs w:val="24"/>
          <w:highlight w:val="yellow"/>
        </w:rPr>
        <w:lastRenderedPageBreak/>
        <w:t>or insert</w:t>
      </w:r>
      <w:r>
        <w:rPr>
          <w:rFonts w:ascii="Arial" w:eastAsia="Arial" w:hAnsi="Arial" w:cs="Arial"/>
          <w:sz w:val="24"/>
          <w:szCs w:val="24"/>
        </w:rPr>
        <w:t xml:space="preserve"> details of Additional Insurances required in accordance with Joint Schedule 3 (Insurance Requirements) ]</w:t>
      </w:r>
    </w:p>
    <w:p w:rsidR="002D6378" w:rsidRDefault="002D6378">
      <w:pPr>
        <w:spacing w:after="0" w:line="240" w:lineRule="auto"/>
        <w:jc w:val="both"/>
        <w:rPr>
          <w:rFonts w:ascii="Arial" w:eastAsia="Arial" w:hAnsi="Arial" w:cs="Arial"/>
          <w:sz w:val="24"/>
          <w:szCs w:val="24"/>
        </w:rPr>
      </w:pPr>
    </w:p>
    <w:p w:rsidR="002D6378" w:rsidRDefault="00DA3167">
      <w:pPr>
        <w:spacing w:after="0" w:line="240" w:lineRule="auto"/>
        <w:jc w:val="both"/>
        <w:rPr>
          <w:rFonts w:ascii="Arial" w:eastAsia="Arial" w:hAnsi="Arial" w:cs="Arial"/>
          <w:sz w:val="24"/>
          <w:szCs w:val="24"/>
        </w:rPr>
      </w:pPr>
      <w:r>
        <w:rPr>
          <w:rFonts w:ascii="Arial" w:eastAsia="Arial" w:hAnsi="Arial" w:cs="Arial"/>
          <w:sz w:val="24"/>
          <w:szCs w:val="24"/>
        </w:rPr>
        <w:t>GUARANTEE</w:t>
      </w:r>
    </w:p>
    <w:p w:rsidR="002D6378" w:rsidRDefault="00DA3167">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2D6378" w:rsidRDefault="00DA3167">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2D6378" w:rsidRDefault="00DA316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2D6378" w:rsidRDefault="002D6378">
      <w:pPr>
        <w:spacing w:after="0" w:line="259" w:lineRule="auto"/>
        <w:rPr>
          <w:rFonts w:ascii="Arial" w:eastAsia="Arial" w:hAnsi="Arial" w:cs="Arial"/>
          <w:b/>
          <w:sz w:val="24"/>
          <w:szCs w:val="24"/>
          <w:highlight w:val="yellow"/>
        </w:rPr>
      </w:pPr>
    </w:p>
    <w:p w:rsidR="002D6378" w:rsidRDefault="00DA3167">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2D6378" w:rsidRDefault="00DA3167">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2D6378" w:rsidRDefault="002D6378">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2D6378" w:rsidTr="002D637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2D6378" w:rsidRDefault="00DA3167">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2D6378" w:rsidRDefault="00DA3167">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2D6378" w:rsidTr="002D637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2D6378" w:rsidRDefault="00DA316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2D6378" w:rsidRDefault="002D637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2D6378" w:rsidRDefault="00DA316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2D6378" w:rsidRDefault="002D637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2D6378" w:rsidTr="002D637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2D6378" w:rsidRDefault="00DA316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2D6378" w:rsidRDefault="002D637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2D6378" w:rsidRDefault="00DA316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2D6378" w:rsidRDefault="002D637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2D6378" w:rsidTr="002D637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2D6378" w:rsidRDefault="00DA316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2D6378" w:rsidRDefault="002D637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2D6378" w:rsidRDefault="00DA316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2D6378" w:rsidRDefault="002D637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2D6378" w:rsidTr="002D637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2D6378" w:rsidRDefault="00DA316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2D6378" w:rsidRDefault="002D637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2D6378" w:rsidRDefault="00DA316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2D6378" w:rsidRDefault="002D637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2D6378" w:rsidRDefault="002D6378">
      <w:pPr>
        <w:rPr>
          <w:rFonts w:ascii="Arial" w:eastAsia="Arial" w:hAnsi="Arial" w:cs="Arial"/>
          <w:color w:val="1F497D"/>
          <w:sz w:val="24"/>
          <w:szCs w:val="24"/>
          <w:highlight w:val="yellow"/>
        </w:rPr>
      </w:pPr>
    </w:p>
    <w:p w:rsidR="002D6378" w:rsidRDefault="00DA3167">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2D6378" w:rsidRDefault="002D6378">
      <w:pPr>
        <w:rPr>
          <w:rFonts w:ascii="Arial" w:eastAsia="Arial" w:hAnsi="Arial" w:cs="Arial"/>
        </w:rPr>
      </w:pPr>
    </w:p>
    <w:sectPr w:rsidR="002D637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B1E" w:rsidRDefault="00937B1E">
      <w:pPr>
        <w:spacing w:after="0" w:line="240" w:lineRule="auto"/>
      </w:pPr>
      <w:r>
        <w:separator/>
      </w:r>
    </w:p>
  </w:endnote>
  <w:endnote w:type="continuationSeparator" w:id="0">
    <w:p w:rsidR="00937B1E" w:rsidRDefault="00937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B1E" w:rsidRDefault="00937B1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RM6238</w:t>
    </w:r>
    <w:r>
      <w:rPr>
        <w:rFonts w:ascii="Arial" w:eastAsia="Arial" w:hAnsi="Arial" w:cs="Arial"/>
        <w:sz w:val="20"/>
        <w:szCs w:val="20"/>
      </w:rPr>
      <w:tab/>
      <w:t xml:space="preserve">                                           </w:t>
    </w:r>
  </w:p>
  <w:p w:rsidR="00937B1E" w:rsidRDefault="00937B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9066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37B1E" w:rsidRDefault="00937B1E">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B1E" w:rsidRDefault="00937B1E">
    <w:pPr>
      <w:tabs>
        <w:tab w:val="center" w:pos="4513"/>
        <w:tab w:val="right" w:pos="9026"/>
      </w:tabs>
      <w:spacing w:after="0"/>
      <w:jc w:val="both"/>
      <w:rPr>
        <w:color w:val="A6A6A6"/>
      </w:rPr>
    </w:pPr>
  </w:p>
  <w:p w:rsidR="00937B1E" w:rsidRDefault="00937B1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937B1E" w:rsidRDefault="00937B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937B1E" w:rsidRDefault="00937B1E">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B1E" w:rsidRDefault="00937B1E">
      <w:pPr>
        <w:spacing w:after="0" w:line="240" w:lineRule="auto"/>
      </w:pPr>
      <w:r>
        <w:separator/>
      </w:r>
    </w:p>
  </w:footnote>
  <w:footnote w:type="continuationSeparator" w:id="0">
    <w:p w:rsidR="00937B1E" w:rsidRDefault="00937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B1E" w:rsidRDefault="00937B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937B1E" w:rsidRDefault="00937B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B1E" w:rsidRDefault="00937B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937B1E" w:rsidRDefault="00937B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C2DFE"/>
    <w:multiLevelType w:val="multilevel"/>
    <w:tmpl w:val="2982E2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FD20CE7"/>
    <w:multiLevelType w:val="multilevel"/>
    <w:tmpl w:val="6286273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8876E04"/>
    <w:multiLevelType w:val="multilevel"/>
    <w:tmpl w:val="DD209E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B5E29F7"/>
    <w:multiLevelType w:val="multilevel"/>
    <w:tmpl w:val="5A5A85C6"/>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378"/>
    <w:rsid w:val="001C510D"/>
    <w:rsid w:val="002D6378"/>
    <w:rsid w:val="00504E67"/>
    <w:rsid w:val="0069066F"/>
    <w:rsid w:val="00937B1E"/>
    <w:rsid w:val="00AF562A"/>
    <w:rsid w:val="00B41CB6"/>
    <w:rsid w:val="00DA3167"/>
    <w:rsid w:val="00DB3ABE"/>
    <w:rsid w:val="00DB3AD7"/>
    <w:rsid w:val="00DF5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D1309"/>
  <w15:docId w15:val="{62EC8E82-259A-443A-BD99-C2576769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xTciBCBsTqydUrTMCu7vjxUPSQ==">AMUW2mVp1MLZWcRb4cO5KCs8FiFUDXb7mWpH8WTmpBuUOsH3YUg11N0NDJcOVssLawHiWaFoHdHla2xS/8dr7INDycjsW9at+2o+5YLk8UmYkfBsd3QMEoNafaKLHt8+XTpvMBeFIRxeb6kXhI7H9tSmpDOa0/BxiQ==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1375</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Andrew Thomas</cp:lastModifiedBy>
  <cp:revision>2</cp:revision>
  <dcterms:created xsi:type="dcterms:W3CDTF">2022-02-09T15:34:00Z</dcterms:created>
  <dcterms:modified xsi:type="dcterms:W3CDTF">2022-02-09T15:34:00Z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